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</w:t>
            </w:r>
            <w:r w:rsidR="005F3AD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5F3AD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DD4778" w:rsidRPr="00DD4778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5F3AD2" w:rsidRDefault="00DD477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5F3AD2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435FB4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3AD2" w:rsidRPr="005F3AD2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5F3AD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F3AD2">
        <w:rPr>
          <w:rFonts w:ascii="Tahoma" w:hAnsi="Tahoma" w:cs="Tahoma"/>
          <w:b/>
          <w:szCs w:val="20"/>
        </w:rPr>
        <w:t>Vprašanje:</w:t>
      </w:r>
    </w:p>
    <w:p w:rsidR="00E813F4" w:rsidRPr="005F3AD2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B4FC9" w:rsidRPr="005F3AD2" w:rsidRDefault="005F3AD2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5F3AD2">
        <w:rPr>
          <w:rFonts w:ascii="Tahoma" w:hAnsi="Tahoma" w:cs="Tahoma"/>
          <w:color w:val="333333"/>
          <w:szCs w:val="20"/>
        </w:rPr>
        <w:br/>
      </w:r>
      <w:r w:rsidRPr="005F3AD2">
        <w:rPr>
          <w:rFonts w:ascii="Tahoma" w:hAnsi="Tahoma" w:cs="Tahoma"/>
          <w:color w:val="333333"/>
          <w:szCs w:val="20"/>
        </w:rPr>
        <w:br/>
      </w:r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 xml:space="preserve">V postavki "Dobava in vgraditev testnih </w:t>
      </w:r>
      <w:proofErr w:type="spellStart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samouvrtalnih</w:t>
      </w:r>
      <w:proofErr w:type="spellEnd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 xml:space="preserve"> injekcijskih pasivnih sider nosilnosti 280 kN, dolžine definirane v tehničnem poročilu. Postavka vključuje tudi izvedbo "</w:t>
      </w:r>
      <w:proofErr w:type="spellStart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pull</w:t>
      </w:r>
      <w:proofErr w:type="spellEnd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 xml:space="preserve"> out" testa ter izdelavo poročila o doseženi nosilnosti. Zahtevane nosilnosti so definirane v tehničnem poročilu!, opomba: *sidra karakteristik: </w:t>
      </w:r>
      <w:proofErr w:type="spellStart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Fu</w:t>
      </w:r>
      <w:proofErr w:type="spellEnd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 xml:space="preserve">=280 kN; </w:t>
      </w:r>
      <w:proofErr w:type="spellStart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Fy</w:t>
      </w:r>
      <w:proofErr w:type="spellEnd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 xml:space="preserve">=230 kN; </w:t>
      </w:r>
      <w:proofErr w:type="spellStart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Aneto,min</w:t>
      </w:r>
      <w:proofErr w:type="spellEnd"/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=350mm2; Emin=190 kN/mm2, Vrtalna krona premera min. 76mm; TRAJNA SIDRA PROTIKOROZIJSKO ZAŠČITENA S VROČIM CINKANJEM" je navedeno, da so dolžine sider definirane v tehničnem poročilu.</w:t>
      </w:r>
      <w:r w:rsidRPr="005F3AD2">
        <w:rPr>
          <w:rFonts w:ascii="Tahoma" w:hAnsi="Tahoma" w:cs="Tahoma"/>
          <w:color w:val="333333"/>
          <w:szCs w:val="20"/>
        </w:rPr>
        <w:br/>
      </w:r>
      <w:r w:rsidRPr="005F3AD2">
        <w:rPr>
          <w:rFonts w:ascii="Tahoma" w:hAnsi="Tahoma" w:cs="Tahoma"/>
          <w:color w:val="333333"/>
          <w:szCs w:val="20"/>
          <w:shd w:val="clear" w:color="auto" w:fill="FFFFFF"/>
        </w:rPr>
        <w:t>Ker tega v objavljenem tehničnem poročilu ni, prosimo za podatek o dolžini sider, ki so zajete v tej postavki.</w:t>
      </w:r>
    </w:p>
    <w:p w:rsidR="00435FB4" w:rsidRDefault="00435FB4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F3AD2" w:rsidRPr="005F3AD2" w:rsidRDefault="005F3AD2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F3AD2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5F3AD2">
        <w:rPr>
          <w:rFonts w:ascii="Tahoma" w:hAnsi="Tahoma" w:cs="Tahoma"/>
          <w:b/>
          <w:szCs w:val="20"/>
        </w:rPr>
        <w:t>Odgovor:</w:t>
      </w:r>
    </w:p>
    <w:p w:rsidR="00433CB5" w:rsidRDefault="00433CB5" w:rsidP="00433CB5">
      <w:pPr>
        <w:pStyle w:val="BodyText2"/>
        <w:spacing w:after="120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Vsa testna sidra so</w:t>
      </w:r>
      <w:r w:rsidRPr="00A67DE5">
        <w:rPr>
          <w:rFonts w:ascii="Tahoma" w:hAnsi="Tahoma" w:cs="Tahoma"/>
          <w:szCs w:val="20"/>
        </w:rPr>
        <w:t xml:space="preserve"> dolžine 6m</w:t>
      </w:r>
      <w:r>
        <w:rPr>
          <w:rFonts w:ascii="Tahoma" w:hAnsi="Tahoma" w:cs="Tahoma"/>
          <w:szCs w:val="20"/>
        </w:rPr>
        <w:t>.</w:t>
      </w:r>
    </w:p>
    <w:p w:rsidR="00433CB5" w:rsidRPr="00A67DE5" w:rsidRDefault="00433CB5" w:rsidP="00433CB5">
      <w:pPr>
        <w:pStyle w:val="BodyText2"/>
        <w:spacing w:after="120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Priloženo je dopolnjeno Tehnično poročilo.</w:t>
      </w:r>
    </w:p>
    <w:p w:rsidR="00E813F4" w:rsidRPr="005F3AD2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5F3AD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F3AD2" w:rsidRDefault="00556816">
      <w:pPr>
        <w:rPr>
          <w:rFonts w:ascii="Tahoma" w:hAnsi="Tahoma" w:cs="Tahoma"/>
          <w:sz w:val="20"/>
          <w:szCs w:val="20"/>
        </w:rPr>
      </w:pPr>
    </w:p>
    <w:sectPr w:rsidR="00556816" w:rsidRPr="005F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78" w:rsidRDefault="00DD4778">
      <w:r>
        <w:separator/>
      </w:r>
    </w:p>
  </w:endnote>
  <w:endnote w:type="continuationSeparator" w:id="0">
    <w:p w:rsidR="00DD4778" w:rsidRDefault="00D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3AD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78" w:rsidRDefault="00DD4778">
      <w:r>
        <w:separator/>
      </w:r>
    </w:p>
  </w:footnote>
  <w:footnote w:type="continuationSeparator" w:id="0">
    <w:p w:rsidR="00DD4778" w:rsidRDefault="00D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1836BB"/>
    <w:rsid w:val="00190366"/>
    <w:rsid w:val="00216549"/>
    <w:rsid w:val="002507C2"/>
    <w:rsid w:val="00290551"/>
    <w:rsid w:val="003133A6"/>
    <w:rsid w:val="003560E2"/>
    <w:rsid w:val="003579C0"/>
    <w:rsid w:val="00424A5A"/>
    <w:rsid w:val="00433CB5"/>
    <w:rsid w:val="00435FB4"/>
    <w:rsid w:val="0044323F"/>
    <w:rsid w:val="004B34B5"/>
    <w:rsid w:val="00556816"/>
    <w:rsid w:val="005F3AD2"/>
    <w:rsid w:val="00634B0D"/>
    <w:rsid w:val="00637BE6"/>
    <w:rsid w:val="007B4FC9"/>
    <w:rsid w:val="009B1FD9"/>
    <w:rsid w:val="00A05C73"/>
    <w:rsid w:val="00A17575"/>
    <w:rsid w:val="00A948FD"/>
    <w:rsid w:val="00AD3747"/>
    <w:rsid w:val="00B502C1"/>
    <w:rsid w:val="00DB7CDA"/>
    <w:rsid w:val="00DD4778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89248F-A39C-4F4C-BD72-005DA21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2021-07-12T05:25:00Z</cp:lastPrinted>
  <dcterms:created xsi:type="dcterms:W3CDTF">2021-07-12T05:25:00Z</dcterms:created>
  <dcterms:modified xsi:type="dcterms:W3CDTF">2021-07-20T04:31:00Z</dcterms:modified>
</cp:coreProperties>
</file>